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80" w:rsidRPr="00482790" w:rsidRDefault="00544B80" w:rsidP="0054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90">
        <w:rPr>
          <w:rFonts w:ascii="Times New Roman" w:hAnsi="Times New Roman" w:cs="Times New Roman"/>
          <w:b/>
          <w:sz w:val="24"/>
          <w:szCs w:val="24"/>
        </w:rPr>
        <w:t>ATIVIDADE</w:t>
      </w:r>
      <w:proofErr w:type="gramStart"/>
      <w:r w:rsidRPr="0048279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482790">
        <w:rPr>
          <w:rFonts w:ascii="Times New Roman" w:hAnsi="Times New Roman" w:cs="Times New Roman"/>
          <w:b/>
          <w:sz w:val="24"/>
          <w:szCs w:val="24"/>
        </w:rPr>
        <w:t>DOMICILIAR  - DISTANCIAMENTO SOCIAL  COVID -19</w:t>
      </w:r>
    </w:p>
    <w:p w:rsidR="00544B80" w:rsidRPr="00482790" w:rsidRDefault="00544B80" w:rsidP="0054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90">
        <w:rPr>
          <w:rFonts w:ascii="Times New Roman" w:hAnsi="Times New Roman" w:cs="Times New Roman"/>
          <w:b/>
          <w:sz w:val="24"/>
          <w:szCs w:val="24"/>
        </w:rPr>
        <w:t xml:space="preserve">ATIVIDADES DE </w:t>
      </w:r>
      <w:r w:rsidR="00B54BEC">
        <w:rPr>
          <w:rFonts w:ascii="Times New Roman" w:hAnsi="Times New Roman" w:cs="Times New Roman"/>
          <w:b/>
          <w:sz w:val="24"/>
          <w:szCs w:val="24"/>
        </w:rPr>
        <w:t>ÉTICA</w:t>
      </w:r>
      <w:r w:rsidRPr="00482790">
        <w:rPr>
          <w:rFonts w:ascii="Times New Roman" w:hAnsi="Times New Roman" w:cs="Times New Roman"/>
          <w:b/>
          <w:sz w:val="24"/>
          <w:szCs w:val="24"/>
        </w:rPr>
        <w:t xml:space="preserve"> –  9º ANOS</w:t>
      </w:r>
    </w:p>
    <w:p w:rsidR="00544B80" w:rsidRPr="00482790" w:rsidRDefault="00544B80" w:rsidP="00544B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B80" w:rsidRPr="00482790" w:rsidRDefault="00544B80" w:rsidP="00544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790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Pr="00482790">
        <w:rPr>
          <w:rFonts w:ascii="Times New Roman" w:hAnsi="Times New Roman" w:cs="Times New Roman"/>
          <w:sz w:val="24"/>
          <w:szCs w:val="24"/>
        </w:rPr>
        <w:t xml:space="preserve">MARIÂNGELA </w:t>
      </w:r>
    </w:p>
    <w:p w:rsidR="00544B80" w:rsidRPr="00482790" w:rsidRDefault="00544B80" w:rsidP="00544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790">
        <w:rPr>
          <w:rFonts w:ascii="Times New Roman" w:hAnsi="Times New Roman" w:cs="Times New Roman"/>
          <w:b/>
          <w:sz w:val="24"/>
          <w:szCs w:val="24"/>
        </w:rPr>
        <w:t>PERÍODO</w:t>
      </w:r>
      <w:r w:rsidRPr="00482790">
        <w:rPr>
          <w:rFonts w:ascii="Times New Roman" w:hAnsi="Times New Roman" w:cs="Times New Roman"/>
          <w:sz w:val="24"/>
          <w:szCs w:val="24"/>
        </w:rPr>
        <w:t xml:space="preserve">: DE 27/04   à     </w:t>
      </w:r>
      <w:r w:rsidR="00482790">
        <w:rPr>
          <w:rFonts w:ascii="Times New Roman" w:hAnsi="Times New Roman" w:cs="Times New Roman"/>
          <w:sz w:val="24"/>
          <w:szCs w:val="24"/>
        </w:rPr>
        <w:t>30/04</w:t>
      </w:r>
      <w:r w:rsidRPr="004827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B80" w:rsidRPr="00482790" w:rsidRDefault="00544B80" w:rsidP="00544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790">
        <w:rPr>
          <w:rFonts w:ascii="Times New Roman" w:hAnsi="Times New Roman" w:cs="Times New Roman"/>
          <w:b/>
          <w:sz w:val="24"/>
          <w:szCs w:val="24"/>
        </w:rPr>
        <w:t xml:space="preserve">ATIVIDADES REFERENTE </w:t>
      </w:r>
      <w:proofErr w:type="gramStart"/>
      <w:r w:rsidRPr="0048279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827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2790">
        <w:rPr>
          <w:rFonts w:ascii="Times New Roman" w:hAnsi="Times New Roman" w:cs="Times New Roman"/>
          <w:sz w:val="24"/>
          <w:szCs w:val="24"/>
        </w:rPr>
        <w:t xml:space="preserve"> 1 (UMA AULA) SEMANAL</w:t>
      </w:r>
    </w:p>
    <w:p w:rsidR="00544B80" w:rsidRPr="00482790" w:rsidRDefault="00544B80" w:rsidP="00544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B80" w:rsidRPr="00482790" w:rsidRDefault="00544B80" w:rsidP="00544B8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790">
        <w:rPr>
          <w:rFonts w:ascii="Times New Roman" w:hAnsi="Times New Roman" w:cs="Times New Roman"/>
          <w:b/>
          <w:sz w:val="24"/>
          <w:szCs w:val="24"/>
        </w:rPr>
        <w:t xml:space="preserve">Caros alunos no texto apresentado vocês devem copiar somente os parágrafos que </w:t>
      </w:r>
      <w:r w:rsidR="00452F5C" w:rsidRPr="00482790">
        <w:rPr>
          <w:rFonts w:ascii="Times New Roman" w:hAnsi="Times New Roman" w:cs="Times New Roman"/>
          <w:b/>
          <w:sz w:val="24"/>
          <w:szCs w:val="24"/>
        </w:rPr>
        <w:t>estão grifados. Mas devem ler todo o texto, para terem conhecimento sobre o tema.</w:t>
      </w:r>
    </w:p>
    <w:p w:rsidR="00544B80" w:rsidRPr="00482790" w:rsidRDefault="00544B80" w:rsidP="00544B8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790">
        <w:rPr>
          <w:rFonts w:ascii="Times New Roman" w:hAnsi="Times New Roman" w:cs="Times New Roman"/>
          <w:b/>
          <w:sz w:val="24"/>
          <w:szCs w:val="24"/>
        </w:rPr>
        <w:t>Copiar a perguntas que se referem tanto ao texto como ao áudio da semana passada</w:t>
      </w:r>
    </w:p>
    <w:p w:rsidR="00544B80" w:rsidRPr="00482790" w:rsidRDefault="00544B80" w:rsidP="00482790">
      <w:pPr>
        <w:pStyle w:val="PargrafodaLista"/>
        <w:spacing w:after="0" w:line="288" w:lineRule="auto"/>
        <w:rPr>
          <w:rFonts w:ascii="Arial" w:hAnsi="Arial" w:cs="Arial"/>
          <w:color w:val="FF0000"/>
          <w:sz w:val="24"/>
          <w:szCs w:val="24"/>
        </w:rPr>
      </w:pPr>
    </w:p>
    <w:p w:rsidR="00452F5C" w:rsidRPr="00482790" w:rsidRDefault="00452F5C" w:rsidP="00482790">
      <w:pPr>
        <w:pStyle w:val="SemEspaamento"/>
        <w:spacing w:line="288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82790">
        <w:rPr>
          <w:rFonts w:ascii="Arial" w:hAnsi="Arial" w:cs="Arial"/>
          <w:b/>
          <w:sz w:val="24"/>
          <w:szCs w:val="24"/>
          <w:lang w:eastAsia="pt-BR"/>
        </w:rPr>
        <w:t>Conhecer:</w:t>
      </w:r>
      <w:proofErr w:type="gramStart"/>
      <w:r w:rsidRPr="00482790">
        <w:rPr>
          <w:rFonts w:ascii="Arial" w:hAnsi="Arial" w:cs="Arial"/>
          <w:b/>
          <w:sz w:val="24"/>
          <w:szCs w:val="24"/>
          <w:lang w:eastAsia="pt-BR"/>
        </w:rPr>
        <w:t xml:space="preserve">  </w:t>
      </w:r>
      <w:proofErr w:type="gramEnd"/>
      <w:r w:rsidRPr="00482790">
        <w:rPr>
          <w:rFonts w:ascii="Arial" w:hAnsi="Arial" w:cs="Arial"/>
          <w:b/>
          <w:sz w:val="24"/>
          <w:szCs w:val="24"/>
          <w:lang w:eastAsia="pt-BR"/>
        </w:rPr>
        <w:t>a alegoria da Caverna</w:t>
      </w:r>
    </w:p>
    <w:p w:rsidR="00452F5C" w:rsidRPr="00482790" w:rsidRDefault="00452F5C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u w:val="single"/>
          <w:lang w:eastAsia="pt-BR"/>
        </w:rPr>
      </w:pPr>
      <w:r w:rsidRPr="00482790">
        <w:rPr>
          <w:rFonts w:ascii="Arial" w:hAnsi="Arial" w:cs="Arial"/>
          <w:sz w:val="24"/>
          <w:szCs w:val="24"/>
          <w:u w:val="single"/>
          <w:lang w:eastAsia="pt-BR"/>
        </w:rPr>
        <w:t>O filósofo grego Platão concebeu a ideia de realidade dividindo-a em duas partes: sensível, a que podemos captar pelos sentidos, ou seja, tudo o que você vê, ouve, cheira, toca etc.; e a inteligível, a que podemos perceber apenas pelo nosso pensamento, ou seja, pelo conhecimento racional.</w:t>
      </w:r>
    </w:p>
    <w:p w:rsidR="00452F5C" w:rsidRPr="00482790" w:rsidRDefault="00452F5C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u w:val="single"/>
          <w:lang w:eastAsia="pt-BR"/>
        </w:rPr>
      </w:pPr>
      <w:r w:rsidRPr="00482790">
        <w:rPr>
          <w:rFonts w:ascii="Arial" w:hAnsi="Arial" w:cs="Arial"/>
          <w:sz w:val="24"/>
          <w:szCs w:val="24"/>
          <w:u w:val="single"/>
          <w:lang w:eastAsia="pt-BR"/>
        </w:rPr>
        <w:t>Para expor de forma clara o que queria dizer, Platão explicou a existência de dois mundos por meio de uma história que se tornou uma das mais famosas da Filosofia: a alegoria da caverna. Você a conhece?</w:t>
      </w:r>
    </w:p>
    <w:p w:rsidR="00452F5C" w:rsidRPr="00482790" w:rsidRDefault="00452F5C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>Essa história é contada por Platão por meio de um diálogo, no qual o personagem principal, seu antigo mestre Sócrates (469-399 a.C.), pede ao irmão de Platão, Glauco, que imagine algumas pessoas vivendo, desde a infância, em um espaço subterrâneo em forma de caverna. Essas pessoas estariam presas pelo pescoço e pelas pernas, sem poder movimentar corpo e cabeça A única coisa que elas conseguiriam enxergar é o fundo da caverna, onde sombras são projetadas. Atrás dessas pessoas, e em certa elevação, há uma fogueira. Entre o fogo e as pessoas presas, há um caminho elevado ao longo do qual se ergue um muro.</w:t>
      </w:r>
    </w:p>
    <w:tbl>
      <w:tblPr>
        <w:tblStyle w:val="TableGrid"/>
        <w:tblpPr w:vertAnchor="text" w:horzAnchor="page" w:tblpX="270" w:tblpY="1300"/>
        <w:tblOverlap w:val="never"/>
        <w:tblW w:w="423" w:type="dxa"/>
        <w:tblInd w:w="0" w:type="dxa"/>
        <w:tblCellMar>
          <w:left w:w="151" w:type="dxa"/>
          <w:bottom w:w="82" w:type="dxa"/>
          <w:right w:w="226" w:type="dxa"/>
        </w:tblCellMar>
        <w:tblLook w:val="04A0"/>
      </w:tblPr>
      <w:tblGrid>
        <w:gridCol w:w="423"/>
      </w:tblGrid>
      <w:tr w:rsidR="003F38B3" w:rsidRPr="00482790" w:rsidTr="003F38B3">
        <w:trPr>
          <w:trHeight w:val="315"/>
        </w:trPr>
        <w:tc>
          <w:tcPr>
            <w:tcW w:w="423" w:type="dxa"/>
            <w:vAlign w:val="bottom"/>
          </w:tcPr>
          <w:p w:rsidR="003F38B3" w:rsidRPr="00482790" w:rsidRDefault="003F38B3" w:rsidP="003F38B3">
            <w:pPr>
              <w:pStyle w:val="SemEspaamento"/>
              <w:spacing w:line="28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52F5C" w:rsidRPr="00482790" w:rsidRDefault="00452F5C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 xml:space="preserve">Passam por esse muro pessoas que carregam objetos de todo o tipo, tais como estátuas de homens, de animais etc. Cada um dos prisioneiros vê a mesma coisa que seu vizinho: sombras projetadas pelo fogo sobre o fundo da caverna. Quando se comunicam entre si, os prisioneiros falam sobre os objetos que veem projetados na parede. Eles acreditam que o que veem é real e descrevem como sendo realidade, mas, no fundo, o que descrevem são </w:t>
      </w:r>
      <w:proofErr w:type="gramStart"/>
      <w:r w:rsidRPr="00482790">
        <w:rPr>
          <w:rFonts w:ascii="Arial" w:hAnsi="Arial" w:cs="Arial"/>
          <w:sz w:val="24"/>
          <w:szCs w:val="24"/>
          <w:lang w:eastAsia="pt-BR"/>
        </w:rPr>
        <w:t>só</w:t>
      </w:r>
      <w:proofErr w:type="gramEnd"/>
      <w:r w:rsidRPr="00482790">
        <w:rPr>
          <w:rFonts w:ascii="Arial" w:hAnsi="Arial" w:cs="Arial"/>
          <w:sz w:val="24"/>
          <w:szCs w:val="24"/>
          <w:lang w:eastAsia="pt-BR"/>
        </w:rPr>
        <w:t xml:space="preserve"> sombras ou aparências.</w:t>
      </w:r>
    </w:p>
    <w:p w:rsidR="00452F5C" w:rsidRPr="00482790" w:rsidRDefault="00452F5C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>O personagem Sócrates explica a Glauco que, se um desses prisioneiros fosse solto e forçado a sair, ao ver a luz que vem do exterior da caverna, certamente ficaria cego depois de tanto tempo exposto apenas à luz do fogo. Ou, ainda, se esse prisioneiro, agora liberto, se habituasse a essa luz do exterior, terminaria por descobrir que o que tinha visto até então era apenas a aparência da verdadeira realidade. Com o tempo, elevaria cada vez mais o olhar até ver o Sol, compreenderia qual é a real fonte da luz e, certamente, ficaria alegre com a nova descoberta, não querendo abandonar esse mundo luminoso da verdade.</w:t>
      </w:r>
    </w:p>
    <w:p w:rsidR="00452F5C" w:rsidRPr="00482790" w:rsidRDefault="00452F5C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 xml:space="preserve">Contudo, o personagem Sócrates alerta Glauco de que se essa pessoa, agora liberta, desejasse voltar à caverna para convencer seus antigos companheiros de que vivem em um mundo de sombras, seus companheiros, em vez de agradecer-lhe, acusariam o prisioneiro liberto por sua petulância e até procurariam matá-lo. Aliás, foi isso que os gregos fizeram com Sócrates, condenando-o à morte por heresia. </w:t>
      </w:r>
    </w:p>
    <w:p w:rsidR="00452F5C" w:rsidRPr="00482790" w:rsidRDefault="00452F5C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 xml:space="preserve">O que o personagem Sócrates tenta explicar a Glauco é que as pessoas presas na caverna são semelhantes a nós: simbolizam aqueles que se contentam com o mundo sensível. Já o </w:t>
      </w:r>
      <w:r w:rsidRPr="00482790">
        <w:rPr>
          <w:rFonts w:ascii="Arial" w:hAnsi="Arial" w:cs="Arial"/>
          <w:sz w:val="24"/>
          <w:szCs w:val="24"/>
          <w:lang w:eastAsia="pt-BR"/>
        </w:rPr>
        <w:lastRenderedPageBreak/>
        <w:t>prisioneiro liberto busca o mundo inteligível. Esse prisioneiro representa o ideal de filósofo, daquele que busca a verdade.</w:t>
      </w:r>
    </w:p>
    <w:p w:rsidR="00175447" w:rsidRPr="00482790" w:rsidRDefault="00452F5C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u w:val="single"/>
          <w:lang w:eastAsia="pt-BR"/>
        </w:rPr>
      </w:pPr>
      <w:r w:rsidRPr="00482790">
        <w:rPr>
          <w:rFonts w:ascii="Arial" w:hAnsi="Arial" w:cs="Arial"/>
          <w:sz w:val="24"/>
          <w:szCs w:val="24"/>
          <w:u w:val="single"/>
          <w:lang w:eastAsia="pt-BR"/>
        </w:rPr>
        <w:t>Por essa alegoria, podemos entender que as coisas que vemos no mundo sensível são cópias imperfeitas das coisas que captamos pela inteligência no mundo inteligível. O que captamos por meio da inteligência Platão chama de ideias. Por exemplo, os gatos que vemos no mundo sensível são cópias da ideia de gato. Os gatos desse mundo mudam: nascem, envelhecem e morrem. Mas a ideia de gato é sempre igual, não muda, é eterna. Por isso, para Platão, a ideia de gato é sempre superior aos gatos que vemos com os no</w:t>
      </w:r>
      <w:r w:rsidR="00175447" w:rsidRPr="00482790">
        <w:rPr>
          <w:rFonts w:ascii="Arial" w:hAnsi="Arial" w:cs="Arial"/>
          <w:sz w:val="24"/>
          <w:szCs w:val="24"/>
          <w:u w:val="single"/>
          <w:lang w:eastAsia="pt-BR"/>
        </w:rPr>
        <w:t>ssos sentidos.</w:t>
      </w:r>
    </w:p>
    <w:p w:rsidR="00175447" w:rsidRPr="00482790" w:rsidRDefault="00175447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u w:val="single"/>
          <w:lang w:eastAsia="pt-BR"/>
        </w:rPr>
      </w:pPr>
    </w:p>
    <w:p w:rsidR="00175447" w:rsidRPr="00482790" w:rsidRDefault="00175447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>Após conhecer a alegoria da caverna, responda:</w:t>
      </w:r>
    </w:p>
    <w:p w:rsidR="00175447" w:rsidRPr="00482790" w:rsidRDefault="00175447" w:rsidP="00482790">
      <w:pPr>
        <w:pStyle w:val="SemEspaamento"/>
        <w:numPr>
          <w:ilvl w:val="0"/>
          <w:numId w:val="2"/>
        </w:numPr>
        <w:spacing w:line="288" w:lineRule="auto"/>
        <w:rPr>
          <w:rFonts w:ascii="Arial" w:hAnsi="Arial" w:cs="Arial"/>
          <w:sz w:val="24"/>
          <w:szCs w:val="24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>Para Platão, a personagem Nara, por escolher viver no mundo virtual, estaria em uma caverna? Por quê?</w:t>
      </w:r>
    </w:p>
    <w:p w:rsidR="00175447" w:rsidRPr="00482790" w:rsidRDefault="00175447" w:rsidP="00482790">
      <w:pPr>
        <w:pStyle w:val="SemEspaamento"/>
        <w:numPr>
          <w:ilvl w:val="0"/>
          <w:numId w:val="2"/>
        </w:numPr>
        <w:spacing w:line="288" w:lineRule="auto"/>
        <w:rPr>
          <w:rFonts w:ascii="Arial" w:hAnsi="Arial" w:cs="Arial"/>
          <w:sz w:val="24"/>
          <w:szCs w:val="24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 xml:space="preserve">O que os prisioneiros da alegoria acreditam </w:t>
      </w:r>
      <w:proofErr w:type="gramStart"/>
      <w:r w:rsidRPr="00482790">
        <w:rPr>
          <w:rFonts w:ascii="Arial" w:hAnsi="Arial" w:cs="Arial"/>
          <w:sz w:val="24"/>
          <w:szCs w:val="24"/>
          <w:lang w:eastAsia="pt-BR"/>
        </w:rPr>
        <w:t>ser</w:t>
      </w:r>
      <w:proofErr w:type="gramEnd"/>
      <w:r w:rsidRPr="00482790">
        <w:rPr>
          <w:rFonts w:ascii="Arial" w:hAnsi="Arial" w:cs="Arial"/>
          <w:sz w:val="24"/>
          <w:szCs w:val="24"/>
          <w:lang w:eastAsia="pt-BR"/>
        </w:rPr>
        <w:t xml:space="preserve"> as sombras projetadas na parede da caverna?</w:t>
      </w:r>
    </w:p>
    <w:p w:rsidR="00175447" w:rsidRPr="00482790" w:rsidRDefault="00175447" w:rsidP="00482790">
      <w:pPr>
        <w:pStyle w:val="SemEspaamento"/>
        <w:numPr>
          <w:ilvl w:val="0"/>
          <w:numId w:val="2"/>
        </w:numPr>
        <w:spacing w:line="288" w:lineRule="auto"/>
        <w:rPr>
          <w:rFonts w:ascii="Arial" w:hAnsi="Arial" w:cs="Arial"/>
          <w:sz w:val="24"/>
          <w:szCs w:val="24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>Complete as frases com as palavras abaixo.</w:t>
      </w:r>
    </w:p>
    <w:p w:rsidR="00175447" w:rsidRPr="00482790" w:rsidRDefault="00175447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548"/>
        <w:gridCol w:w="2548"/>
        <w:gridCol w:w="2549"/>
        <w:gridCol w:w="2549"/>
      </w:tblGrid>
      <w:tr w:rsidR="00175447" w:rsidRPr="00482790" w:rsidTr="00175447">
        <w:trPr>
          <w:jc w:val="center"/>
        </w:trPr>
        <w:tc>
          <w:tcPr>
            <w:tcW w:w="2548" w:type="dxa"/>
          </w:tcPr>
          <w:p w:rsidR="00175447" w:rsidRPr="00482790" w:rsidRDefault="00175447" w:rsidP="00482790">
            <w:pPr>
              <w:pStyle w:val="SemEspaamento"/>
              <w:spacing w:line="288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790">
              <w:rPr>
                <w:rFonts w:ascii="Arial" w:hAnsi="Arial" w:cs="Arial"/>
                <w:sz w:val="24"/>
                <w:szCs w:val="24"/>
                <w:lang w:eastAsia="pt-BR"/>
              </w:rPr>
              <w:t>Cópia</w:t>
            </w:r>
          </w:p>
        </w:tc>
        <w:tc>
          <w:tcPr>
            <w:tcW w:w="2548" w:type="dxa"/>
          </w:tcPr>
          <w:p w:rsidR="00175447" w:rsidRPr="00482790" w:rsidRDefault="00175447" w:rsidP="00482790">
            <w:pPr>
              <w:pStyle w:val="SemEspaamento"/>
              <w:spacing w:line="288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482790">
              <w:rPr>
                <w:rFonts w:ascii="Arial" w:hAnsi="Arial" w:cs="Arial"/>
                <w:sz w:val="24"/>
                <w:szCs w:val="24"/>
                <w:lang w:eastAsia="pt-BR"/>
              </w:rPr>
              <w:t>inteligível</w:t>
            </w:r>
            <w:proofErr w:type="gramEnd"/>
          </w:p>
        </w:tc>
        <w:tc>
          <w:tcPr>
            <w:tcW w:w="2549" w:type="dxa"/>
          </w:tcPr>
          <w:p w:rsidR="00175447" w:rsidRPr="00482790" w:rsidRDefault="00175447" w:rsidP="00482790">
            <w:pPr>
              <w:pStyle w:val="SemEspaamento"/>
              <w:spacing w:line="288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482790">
              <w:rPr>
                <w:rFonts w:ascii="Arial" w:hAnsi="Arial" w:cs="Arial"/>
                <w:sz w:val="24"/>
                <w:szCs w:val="24"/>
                <w:lang w:eastAsia="pt-BR"/>
              </w:rPr>
              <w:t>perfeita</w:t>
            </w:r>
            <w:proofErr w:type="gramEnd"/>
          </w:p>
        </w:tc>
        <w:tc>
          <w:tcPr>
            <w:tcW w:w="2549" w:type="dxa"/>
          </w:tcPr>
          <w:p w:rsidR="00175447" w:rsidRPr="00482790" w:rsidRDefault="00175447" w:rsidP="00482790">
            <w:pPr>
              <w:pStyle w:val="SemEspaamento"/>
              <w:spacing w:line="288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482790">
              <w:rPr>
                <w:rFonts w:ascii="Arial" w:hAnsi="Arial" w:cs="Arial"/>
                <w:sz w:val="24"/>
                <w:szCs w:val="24"/>
                <w:lang w:eastAsia="pt-BR"/>
              </w:rPr>
              <w:t>sensível</w:t>
            </w:r>
            <w:proofErr w:type="gramEnd"/>
          </w:p>
        </w:tc>
      </w:tr>
    </w:tbl>
    <w:p w:rsidR="00175447" w:rsidRPr="00482790" w:rsidRDefault="00175447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lang w:eastAsia="pt-BR"/>
        </w:rPr>
      </w:pPr>
    </w:p>
    <w:p w:rsidR="00175447" w:rsidRPr="00482790" w:rsidRDefault="00175447" w:rsidP="00482790">
      <w:pPr>
        <w:pStyle w:val="SemEspaamento"/>
        <w:numPr>
          <w:ilvl w:val="0"/>
          <w:numId w:val="3"/>
        </w:numPr>
        <w:spacing w:line="288" w:lineRule="auto"/>
        <w:rPr>
          <w:rFonts w:ascii="Arial" w:hAnsi="Arial" w:cs="Arial"/>
          <w:sz w:val="24"/>
          <w:szCs w:val="24"/>
          <w:u w:val="single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>O mundo_________________________ é uma ____________________________ imperfeita do mundo inteligível.</w:t>
      </w:r>
    </w:p>
    <w:p w:rsidR="00175447" w:rsidRPr="00482790" w:rsidRDefault="00175447" w:rsidP="00482790">
      <w:pPr>
        <w:pStyle w:val="SemEspaamento"/>
        <w:numPr>
          <w:ilvl w:val="0"/>
          <w:numId w:val="3"/>
        </w:numPr>
        <w:spacing w:line="288" w:lineRule="auto"/>
        <w:rPr>
          <w:rFonts w:ascii="Arial" w:hAnsi="Arial" w:cs="Arial"/>
          <w:sz w:val="24"/>
          <w:szCs w:val="24"/>
          <w:u w:val="single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>A ideia é sempre mais ____________________________ do que suas cópias.</w:t>
      </w:r>
    </w:p>
    <w:p w:rsidR="00175447" w:rsidRPr="00482790" w:rsidRDefault="00175447" w:rsidP="00482790">
      <w:pPr>
        <w:pStyle w:val="SemEspaamento"/>
        <w:numPr>
          <w:ilvl w:val="0"/>
          <w:numId w:val="3"/>
        </w:numPr>
        <w:spacing w:line="288" w:lineRule="auto"/>
        <w:rPr>
          <w:rFonts w:ascii="Arial" w:hAnsi="Arial" w:cs="Arial"/>
          <w:sz w:val="24"/>
          <w:szCs w:val="24"/>
          <w:u w:val="single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>Os prisioneiros da caverna são aqueles que vivem no mundo ____________________________.</w:t>
      </w:r>
    </w:p>
    <w:p w:rsidR="00175447" w:rsidRPr="00482790" w:rsidRDefault="00175447" w:rsidP="00482790">
      <w:pPr>
        <w:pStyle w:val="SemEspaamento"/>
        <w:numPr>
          <w:ilvl w:val="0"/>
          <w:numId w:val="3"/>
        </w:numPr>
        <w:spacing w:line="288" w:lineRule="auto"/>
        <w:rPr>
          <w:rFonts w:ascii="Arial" w:hAnsi="Arial" w:cs="Arial"/>
          <w:sz w:val="24"/>
          <w:szCs w:val="24"/>
          <w:u w:val="single"/>
          <w:lang w:eastAsia="pt-BR"/>
        </w:rPr>
      </w:pPr>
      <w:r w:rsidRPr="00482790">
        <w:rPr>
          <w:rFonts w:ascii="Arial" w:hAnsi="Arial" w:cs="Arial"/>
          <w:sz w:val="24"/>
          <w:szCs w:val="24"/>
          <w:lang w:eastAsia="pt-BR"/>
        </w:rPr>
        <w:t>O prisioneiro liberto representa aquele que busca chegar ao mundo _______________________.</w:t>
      </w:r>
    </w:p>
    <w:p w:rsidR="00175447" w:rsidRPr="00482790" w:rsidRDefault="00175447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175447" w:rsidRPr="00482790" w:rsidRDefault="00175447" w:rsidP="00482790">
      <w:pPr>
        <w:pStyle w:val="SemEspaamento"/>
        <w:spacing w:line="288" w:lineRule="auto"/>
        <w:rPr>
          <w:rFonts w:ascii="Arial" w:hAnsi="Arial" w:cs="Arial"/>
          <w:sz w:val="24"/>
          <w:szCs w:val="24"/>
          <w:u w:val="single"/>
          <w:lang w:eastAsia="pt-BR"/>
        </w:rPr>
      </w:pPr>
    </w:p>
    <w:p w:rsidR="00544B80" w:rsidRPr="00482790" w:rsidRDefault="00544B80" w:rsidP="00482790">
      <w:pPr>
        <w:pStyle w:val="PargrafodaLista"/>
        <w:spacing w:after="0" w:line="288" w:lineRule="auto"/>
        <w:rPr>
          <w:rFonts w:ascii="Arial" w:hAnsi="Arial" w:cs="Arial"/>
          <w:color w:val="FF0000"/>
          <w:sz w:val="24"/>
          <w:szCs w:val="24"/>
        </w:rPr>
      </w:pPr>
    </w:p>
    <w:p w:rsidR="00A17A80" w:rsidRPr="00482790" w:rsidRDefault="00A17A80" w:rsidP="00482790">
      <w:pPr>
        <w:spacing w:after="0" w:line="288" w:lineRule="auto"/>
        <w:rPr>
          <w:rFonts w:ascii="Arial" w:hAnsi="Arial" w:cs="Arial"/>
          <w:sz w:val="24"/>
          <w:szCs w:val="24"/>
        </w:rPr>
      </w:pPr>
    </w:p>
    <w:sectPr w:rsidR="00A17A80" w:rsidRPr="00482790" w:rsidSect="00544B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94E"/>
    <w:multiLevelType w:val="hybridMultilevel"/>
    <w:tmpl w:val="07FEFE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A5FFD"/>
    <w:multiLevelType w:val="hybridMultilevel"/>
    <w:tmpl w:val="657A8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B80"/>
    <w:rsid w:val="00175447"/>
    <w:rsid w:val="0019638A"/>
    <w:rsid w:val="003F38B3"/>
    <w:rsid w:val="00452F5C"/>
    <w:rsid w:val="00482790"/>
    <w:rsid w:val="004C267C"/>
    <w:rsid w:val="00544B80"/>
    <w:rsid w:val="007158D5"/>
    <w:rsid w:val="00A17A80"/>
    <w:rsid w:val="00B5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B80"/>
    <w:pPr>
      <w:ind w:left="720"/>
      <w:contextualSpacing/>
    </w:pPr>
  </w:style>
  <w:style w:type="table" w:customStyle="1" w:styleId="TableGrid">
    <w:name w:val="TableGrid"/>
    <w:rsid w:val="00452F5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7544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7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6</cp:revision>
  <dcterms:created xsi:type="dcterms:W3CDTF">2020-04-27T17:10:00Z</dcterms:created>
  <dcterms:modified xsi:type="dcterms:W3CDTF">2020-04-27T17:52:00Z</dcterms:modified>
</cp:coreProperties>
</file>